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80" w:rsidRPr="007A49DB" w:rsidRDefault="00952180" w:rsidP="00D80189">
      <w:pPr>
        <w:jc w:val="center"/>
        <w:rPr>
          <w:b/>
          <w:bCs/>
          <w:color w:val="76B9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F9C8F81" wp14:editId="443A29DF">
            <wp:extent cx="1449078" cy="1076325"/>
            <wp:effectExtent l="0" t="0" r="0" b="0"/>
            <wp:docPr id="1" name="Picture 1" descr="U:\Nvidia\Logos\NVLogo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vidia\Logos\NVLogo_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76" cy="107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D0">
        <w:rPr>
          <w:b/>
          <w:bCs/>
          <w:noProof/>
          <w:color w:val="76B900"/>
          <w:sz w:val="28"/>
          <w:szCs w:val="28"/>
        </w:rPr>
        <w:drawing>
          <wp:inline distT="0" distB="0" distL="0" distR="0" wp14:anchorId="3823DE2D" wp14:editId="27E3FA89">
            <wp:extent cx="1360723" cy="190337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febr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999" cy="192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3A3" w:rsidRPr="007A49DB">
        <w:rPr>
          <w:b/>
          <w:bCs/>
          <w:color w:val="76B900"/>
          <w:sz w:val="28"/>
          <w:szCs w:val="28"/>
          <w:lang w:val="ru-RU"/>
        </w:rPr>
        <w:t xml:space="preserve"> </w:t>
      </w:r>
      <w:r w:rsidR="007A49DB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4642264" wp14:editId="1285ACDD">
            <wp:extent cx="1695450" cy="197530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ТОГУ в цвет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49" cy="19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80" w:rsidRDefault="00952180" w:rsidP="00D80189">
      <w:pPr>
        <w:jc w:val="center"/>
        <w:rPr>
          <w:b/>
          <w:bCs/>
          <w:color w:val="76B900"/>
          <w:sz w:val="28"/>
          <w:szCs w:val="28"/>
          <w:lang w:val="ru-RU"/>
        </w:rPr>
      </w:pPr>
    </w:p>
    <w:p w:rsidR="00D80189" w:rsidRDefault="00D80189" w:rsidP="00D80189">
      <w:pPr>
        <w:jc w:val="center"/>
        <w:rPr>
          <w:b/>
          <w:bCs/>
          <w:color w:val="76B900"/>
          <w:sz w:val="28"/>
          <w:szCs w:val="28"/>
          <w:lang w:val="ru-RU"/>
        </w:rPr>
      </w:pPr>
      <w:r>
        <w:rPr>
          <w:b/>
          <w:bCs/>
          <w:color w:val="76B900"/>
          <w:sz w:val="28"/>
          <w:szCs w:val="28"/>
          <w:lang w:val="ru-RU"/>
        </w:rPr>
        <w:t xml:space="preserve">Семинар по глубокому обучению </w:t>
      </w:r>
      <w:r w:rsidR="00377F22">
        <w:rPr>
          <w:b/>
          <w:bCs/>
          <w:color w:val="76B900"/>
          <w:sz w:val="28"/>
          <w:szCs w:val="28"/>
          <w:lang w:val="ru-RU"/>
        </w:rPr>
        <w:t>и</w:t>
      </w:r>
      <w:r w:rsidR="00377F22" w:rsidRPr="006D5BFC">
        <w:rPr>
          <w:b/>
          <w:bCs/>
          <w:color w:val="76B900"/>
          <w:sz w:val="28"/>
          <w:szCs w:val="28"/>
          <w:lang w:val="ru-RU"/>
        </w:rPr>
        <w:t xml:space="preserve"> </w:t>
      </w:r>
      <w:proofErr w:type="spellStart"/>
      <w:r w:rsidR="00377F22" w:rsidRPr="006D5BFC">
        <w:rPr>
          <w:b/>
          <w:bCs/>
          <w:color w:val="76B900"/>
          <w:sz w:val="28"/>
          <w:szCs w:val="28"/>
          <w:lang w:val="ru-RU"/>
        </w:rPr>
        <w:t>нейросетям</w:t>
      </w:r>
      <w:proofErr w:type="spellEnd"/>
      <w:r>
        <w:rPr>
          <w:b/>
          <w:bCs/>
          <w:color w:val="76B900"/>
          <w:sz w:val="28"/>
          <w:szCs w:val="28"/>
          <w:lang w:val="ru-RU"/>
        </w:rPr>
        <w:t>.</w:t>
      </w:r>
    </w:p>
    <w:p w:rsidR="00D80189" w:rsidRPr="00ED03A3" w:rsidRDefault="00D80189" w:rsidP="00D80189">
      <w:pPr>
        <w:rPr>
          <w:lang w:val="ru-RU"/>
        </w:rPr>
      </w:pPr>
    </w:p>
    <w:p w:rsidR="00952180" w:rsidRDefault="00952180" w:rsidP="0002723C">
      <w:pPr>
        <w:jc w:val="both"/>
        <w:rPr>
          <w:lang w:val="ru-RU"/>
        </w:rPr>
      </w:pPr>
      <w:r>
        <w:rPr>
          <w:lang w:val="ru-RU"/>
        </w:rPr>
        <w:t xml:space="preserve">Приглашаем </w:t>
      </w:r>
      <w:r w:rsidR="006D5BFC">
        <w:rPr>
          <w:lang w:val="ru-RU"/>
        </w:rPr>
        <w:t xml:space="preserve">вас </w:t>
      </w:r>
      <w:r>
        <w:rPr>
          <w:lang w:val="ru-RU"/>
        </w:rPr>
        <w:t>на семинар по глубоко</w:t>
      </w:r>
      <w:r w:rsidR="005C4391">
        <w:rPr>
          <w:lang w:val="ru-RU"/>
        </w:rPr>
        <w:t>му обучению (Deep Learning), на котором</w:t>
      </w:r>
      <w:r>
        <w:rPr>
          <w:lang w:val="ru-RU"/>
        </w:rPr>
        <w:t xml:space="preserve"> вы узнаете о</w:t>
      </w:r>
      <w:r w:rsidR="006D5BFC">
        <w:rPr>
          <w:lang w:val="ru-RU"/>
        </w:rPr>
        <w:t xml:space="preserve"> наиболее быстро развивающемся направлении машинного обучения – о </w:t>
      </w:r>
      <w:r>
        <w:rPr>
          <w:lang w:val="ru-RU"/>
        </w:rPr>
        <w:t>глубоких нейросетях</w:t>
      </w:r>
      <w:r w:rsidRPr="00A777B5">
        <w:rPr>
          <w:lang w:val="ru-RU"/>
        </w:rPr>
        <w:t xml:space="preserve">. </w:t>
      </w:r>
      <w:r w:rsidR="00377F22">
        <w:rPr>
          <w:lang w:val="ru-RU"/>
        </w:rPr>
        <w:t>Докладчик</w:t>
      </w:r>
      <w:r>
        <w:rPr>
          <w:lang w:val="ru-RU"/>
        </w:rPr>
        <w:t xml:space="preserve"> расскажет о том, где и</w:t>
      </w:r>
      <w:r w:rsidR="00377F22">
        <w:rPr>
          <w:lang w:val="ru-RU"/>
        </w:rPr>
        <w:t xml:space="preserve"> для чего сегодня применяется </w:t>
      </w:r>
      <w:r w:rsidR="00377F22">
        <w:t>deep</w:t>
      </w:r>
      <w:r w:rsidR="00377F22" w:rsidRPr="00377F22">
        <w:rPr>
          <w:lang w:val="ru-RU"/>
        </w:rPr>
        <w:t xml:space="preserve"> </w:t>
      </w:r>
      <w:r w:rsidR="00377F22">
        <w:t>learning</w:t>
      </w:r>
      <w:r>
        <w:rPr>
          <w:lang w:val="ru-RU"/>
        </w:rPr>
        <w:t>, насколько это эффективно по сравнению с иными подходами, укажет конкретные шаги, с которых следует начать.</w:t>
      </w:r>
    </w:p>
    <w:p w:rsidR="005313E3" w:rsidRDefault="005313E3" w:rsidP="0002723C">
      <w:pPr>
        <w:jc w:val="both"/>
        <w:rPr>
          <w:lang w:val="ru-RU"/>
        </w:rPr>
      </w:pPr>
    </w:p>
    <w:p w:rsidR="00952180" w:rsidRDefault="00714480" w:rsidP="0002723C">
      <w:pPr>
        <w:jc w:val="both"/>
        <w:rPr>
          <w:lang w:val="ru-RU"/>
        </w:rPr>
      </w:pPr>
      <w:r>
        <w:rPr>
          <w:lang w:val="ru-RU"/>
        </w:rPr>
        <w:t>Помимо этого,</w:t>
      </w:r>
      <w:r w:rsidR="00952180">
        <w:rPr>
          <w:lang w:val="ru-RU"/>
        </w:rPr>
        <w:t xml:space="preserve"> у слушателей будет возможность совместно с экспертом с нуля решить классическую задачу распознавания изображений с помощью глубокой нейросети.</w:t>
      </w:r>
    </w:p>
    <w:p w:rsidR="005313E3" w:rsidRDefault="005313E3" w:rsidP="0002723C">
      <w:pPr>
        <w:jc w:val="both"/>
        <w:rPr>
          <w:lang w:val="ru-RU"/>
        </w:rPr>
      </w:pPr>
    </w:p>
    <w:p w:rsidR="00952180" w:rsidRDefault="00952180" w:rsidP="0002723C">
      <w:pPr>
        <w:jc w:val="both"/>
        <w:rPr>
          <w:lang w:val="ru-RU"/>
        </w:rPr>
      </w:pPr>
      <w:r>
        <w:rPr>
          <w:lang w:val="ru-RU"/>
        </w:rPr>
        <w:t>В конце семинара будет возможность задать эксперту все интересующие вопросы.</w:t>
      </w:r>
    </w:p>
    <w:p w:rsidR="00D80189" w:rsidRDefault="00D80189" w:rsidP="0002723C">
      <w:pPr>
        <w:jc w:val="both"/>
        <w:rPr>
          <w:b/>
          <w:bCs/>
          <w:lang w:val="ru-RU"/>
        </w:rPr>
      </w:pPr>
    </w:p>
    <w:p w:rsidR="00486A72" w:rsidRDefault="00377F22" w:rsidP="0002723C">
      <w:pPr>
        <w:jc w:val="both"/>
        <w:rPr>
          <w:lang w:val="ru-RU"/>
        </w:rPr>
      </w:pPr>
      <w:r>
        <w:rPr>
          <w:b/>
          <w:bCs/>
          <w:lang w:val="ru-RU"/>
        </w:rPr>
        <w:t>Докладчик</w:t>
      </w:r>
      <w:r w:rsidR="00486A72">
        <w:rPr>
          <w:b/>
          <w:bCs/>
          <w:lang w:val="ru-RU"/>
        </w:rPr>
        <w:t>:</w:t>
      </w:r>
      <w:r w:rsidR="00486A72">
        <w:rPr>
          <w:lang w:val="ru-RU"/>
        </w:rPr>
        <w:t xml:space="preserve"> Дмитрий Коробченко, </w:t>
      </w:r>
      <w:r w:rsidR="00486A72">
        <w:t>NVIDIA</w:t>
      </w:r>
    </w:p>
    <w:p w:rsidR="00486A72" w:rsidRDefault="00486A72" w:rsidP="0002723C">
      <w:pPr>
        <w:jc w:val="both"/>
        <w:rPr>
          <w:lang w:val="ru-RU"/>
        </w:rPr>
      </w:pPr>
      <w:r>
        <w:rPr>
          <w:lang w:val="ru-RU"/>
        </w:rPr>
        <w:t xml:space="preserve">«Я с отличием закончил ВМК МГУ. Основной областью научных интересов в университете являлось компьютерное зрение. После университета работал инженером по разработке ПО в IBM. Затем около пяти лет работал в Samsung, где занимался разнообразными исследовательскими задачами, связанными с машинным </w:t>
      </w:r>
      <w:r w:rsidR="00714480">
        <w:rPr>
          <w:lang w:val="ru-RU"/>
        </w:rPr>
        <w:t>обучением, компьютерным</w:t>
      </w:r>
      <w:r>
        <w:rPr>
          <w:lang w:val="ru-RU"/>
        </w:rPr>
        <w:t xml:space="preserve"> зрением и обработкой сигналов, а также являлся руководителем проектов. Сейчас работаю в NVIDIA на позиции Deep Learning R&amp;D </w:t>
      </w:r>
      <w:proofErr w:type="spellStart"/>
      <w:r>
        <w:rPr>
          <w:lang w:val="ru-RU"/>
        </w:rPr>
        <w:t>engineer</w:t>
      </w:r>
      <w:proofErr w:type="spellEnd"/>
      <w:r>
        <w:rPr>
          <w:lang w:val="ru-RU"/>
        </w:rPr>
        <w:t>, где продолжаю путь исследователя и разработчика в этой области. С удовольствием провожу открытые научно-популярные лекции по Deep Learning (обзор технологии и последних результатов)»</w:t>
      </w:r>
    </w:p>
    <w:p w:rsidR="00D80189" w:rsidRDefault="00D80189" w:rsidP="00D80189">
      <w:pPr>
        <w:rPr>
          <w:color w:val="1F497D"/>
          <w:lang w:val="ru-RU"/>
        </w:rPr>
      </w:pPr>
    </w:p>
    <w:p w:rsidR="0003085D" w:rsidRPr="00536006" w:rsidRDefault="00D80189" w:rsidP="00D80189">
      <w:pPr>
        <w:rPr>
          <w:lang w:val="ru-RU"/>
        </w:rPr>
      </w:pPr>
      <w:r>
        <w:rPr>
          <w:b/>
          <w:bCs/>
          <w:lang w:val="ru-RU"/>
        </w:rPr>
        <w:t>Место проведения:</w:t>
      </w:r>
      <w:r>
        <w:rPr>
          <w:lang w:val="ru-RU"/>
        </w:rPr>
        <w:t xml:space="preserve"> </w:t>
      </w:r>
      <w:r w:rsidR="00BE6605" w:rsidRPr="00BE6605">
        <w:rPr>
          <w:lang w:val="ru-RU"/>
        </w:rPr>
        <w:t>Хаба</w:t>
      </w:r>
      <w:bookmarkStart w:id="0" w:name="_GoBack"/>
      <w:bookmarkEnd w:id="0"/>
      <w:r w:rsidR="00BE6605" w:rsidRPr="00BE6605">
        <w:rPr>
          <w:lang w:val="ru-RU"/>
        </w:rPr>
        <w:t>ровск</w:t>
      </w:r>
      <w:r w:rsidR="00BE6605">
        <w:rPr>
          <w:lang w:val="ru-RU"/>
        </w:rPr>
        <w:t>,</w:t>
      </w:r>
      <w:r w:rsidR="00BE6605" w:rsidRPr="00BE6605">
        <w:rPr>
          <w:lang w:val="ru-RU"/>
        </w:rPr>
        <w:t xml:space="preserve"> </w:t>
      </w:r>
      <w:r w:rsidR="00BE6605">
        <w:rPr>
          <w:lang w:val="ru-RU"/>
        </w:rPr>
        <w:t>Тихоокеанская ул</w:t>
      </w:r>
      <w:r w:rsidR="00BE6605" w:rsidRPr="00BE6605">
        <w:rPr>
          <w:lang w:val="ru-RU"/>
        </w:rPr>
        <w:t xml:space="preserve">., 136 - </w:t>
      </w:r>
      <w:r w:rsidR="00F55504" w:rsidRPr="00F55504">
        <w:rPr>
          <w:lang w:val="ru-RU"/>
        </w:rPr>
        <w:t>Интеллектуальн</w:t>
      </w:r>
      <w:r w:rsidR="00F55504">
        <w:rPr>
          <w:lang w:val="ru-RU"/>
        </w:rPr>
        <w:t>ый</w:t>
      </w:r>
      <w:r w:rsidR="00F55504" w:rsidRPr="00F55504">
        <w:rPr>
          <w:lang w:val="ru-RU"/>
        </w:rPr>
        <w:t xml:space="preserve"> центр Т</w:t>
      </w:r>
      <w:r w:rsidR="003670E7">
        <w:rPr>
          <w:lang w:val="ru-RU"/>
        </w:rPr>
        <w:t>ОГУ</w:t>
      </w:r>
      <w:r w:rsidR="00F55504">
        <w:rPr>
          <w:lang w:val="ru-RU"/>
        </w:rPr>
        <w:t xml:space="preserve"> (</w:t>
      </w:r>
      <w:r w:rsidR="003670E7">
        <w:rPr>
          <w:lang w:val="ru-RU"/>
        </w:rPr>
        <w:t>ауд.117 Л</w:t>
      </w:r>
      <w:r w:rsidR="00F55504">
        <w:rPr>
          <w:lang w:val="ru-RU"/>
        </w:rPr>
        <w:t>)</w:t>
      </w:r>
    </w:p>
    <w:p w:rsidR="00D80189" w:rsidRPr="00200096" w:rsidRDefault="00D80189" w:rsidP="00D80189">
      <w:pPr>
        <w:rPr>
          <w:lang w:val="ru-RU"/>
        </w:rPr>
      </w:pPr>
      <w:r>
        <w:rPr>
          <w:b/>
          <w:bCs/>
          <w:lang w:val="ru-RU"/>
        </w:rPr>
        <w:t>Начало:</w:t>
      </w:r>
      <w:r>
        <w:rPr>
          <w:lang w:val="ru-RU"/>
        </w:rPr>
        <w:t xml:space="preserve"> </w:t>
      </w:r>
      <w:r w:rsidR="0003085D" w:rsidRPr="0003085D">
        <w:rPr>
          <w:lang w:val="ru-RU"/>
        </w:rPr>
        <w:t>20 марта</w:t>
      </w:r>
      <w:r w:rsidR="00FE20DA">
        <w:rPr>
          <w:lang w:val="ru-RU"/>
        </w:rPr>
        <w:t xml:space="preserve"> </w:t>
      </w:r>
      <w:r w:rsidR="00EC4282">
        <w:rPr>
          <w:lang w:val="ru-RU"/>
        </w:rPr>
        <w:t>15</w:t>
      </w:r>
      <w:r w:rsidR="00FE20DA">
        <w:rPr>
          <w:lang w:val="ru-RU"/>
        </w:rPr>
        <w:t>:</w:t>
      </w:r>
      <w:r w:rsidR="00EC4282">
        <w:rPr>
          <w:lang w:val="ru-RU"/>
        </w:rPr>
        <w:t>00</w:t>
      </w:r>
      <w:r w:rsidR="00FE20DA">
        <w:rPr>
          <w:lang w:val="ru-RU"/>
        </w:rPr>
        <w:t xml:space="preserve"> – 1</w:t>
      </w:r>
      <w:r w:rsidR="00EC4282">
        <w:rPr>
          <w:lang w:val="ru-RU"/>
        </w:rPr>
        <w:t>7</w:t>
      </w:r>
      <w:r w:rsidR="00FE20DA" w:rsidRPr="00200096">
        <w:rPr>
          <w:lang w:val="ru-RU"/>
        </w:rPr>
        <w:t>:</w:t>
      </w:r>
      <w:r w:rsidR="00EC4282">
        <w:rPr>
          <w:lang w:val="ru-RU"/>
        </w:rPr>
        <w:t>3</w:t>
      </w:r>
      <w:r w:rsidR="00377F22">
        <w:rPr>
          <w:lang w:val="ru-RU"/>
        </w:rPr>
        <w:t>0.</w:t>
      </w:r>
    </w:p>
    <w:p w:rsidR="00D80189" w:rsidRPr="0003085D" w:rsidRDefault="00D80189" w:rsidP="00D80189">
      <w:pPr>
        <w:rPr>
          <w:lang w:val="ru-RU"/>
        </w:rPr>
      </w:pPr>
      <w:r>
        <w:rPr>
          <w:b/>
          <w:bCs/>
          <w:lang w:val="ru-RU"/>
        </w:rPr>
        <w:t>Регистрация</w:t>
      </w:r>
      <w:r w:rsidR="006D5BFC">
        <w:rPr>
          <w:b/>
          <w:bCs/>
          <w:lang w:val="ru-RU"/>
        </w:rPr>
        <w:t xml:space="preserve"> обязательна</w:t>
      </w:r>
      <w:r>
        <w:rPr>
          <w:b/>
          <w:bCs/>
          <w:lang w:val="ru-RU"/>
        </w:rPr>
        <w:t>:</w:t>
      </w:r>
      <w:r>
        <w:rPr>
          <w:lang w:val="ru-RU"/>
        </w:rPr>
        <w:t xml:space="preserve"> </w:t>
      </w:r>
      <w:hyperlink r:id="rId7" w:history="1">
        <w:r w:rsidR="0003085D" w:rsidRPr="00197FC4">
          <w:rPr>
            <w:rStyle w:val="Hyperlink"/>
          </w:rPr>
          <w:t>https</w:t>
        </w:r>
        <w:r w:rsidR="0003085D" w:rsidRPr="00197FC4">
          <w:rPr>
            <w:rStyle w:val="Hyperlink"/>
            <w:lang w:val="ru-RU"/>
          </w:rPr>
          <w:t>://</w:t>
        </w:r>
        <w:r w:rsidR="0003085D" w:rsidRPr="00197FC4">
          <w:rPr>
            <w:rStyle w:val="Hyperlink"/>
          </w:rPr>
          <w:t>goo</w:t>
        </w:r>
        <w:r w:rsidR="0003085D" w:rsidRPr="00197FC4">
          <w:rPr>
            <w:rStyle w:val="Hyperlink"/>
            <w:lang w:val="ru-RU"/>
          </w:rPr>
          <w:t>.</w:t>
        </w:r>
        <w:proofErr w:type="spellStart"/>
        <w:r w:rsidR="0003085D" w:rsidRPr="00197FC4">
          <w:rPr>
            <w:rStyle w:val="Hyperlink"/>
          </w:rPr>
          <w:t>gl</w:t>
        </w:r>
        <w:proofErr w:type="spellEnd"/>
        <w:r w:rsidR="0003085D" w:rsidRPr="00197FC4">
          <w:rPr>
            <w:rStyle w:val="Hyperlink"/>
            <w:lang w:val="ru-RU"/>
          </w:rPr>
          <w:t>/</w:t>
        </w:r>
        <w:r w:rsidR="0003085D" w:rsidRPr="00197FC4">
          <w:rPr>
            <w:rStyle w:val="Hyperlink"/>
          </w:rPr>
          <w:t>forms</w:t>
        </w:r>
        <w:r w:rsidR="0003085D" w:rsidRPr="00197FC4">
          <w:rPr>
            <w:rStyle w:val="Hyperlink"/>
            <w:lang w:val="ru-RU"/>
          </w:rPr>
          <w:t>/</w:t>
        </w:r>
        <w:proofErr w:type="spellStart"/>
        <w:r w:rsidR="0003085D" w:rsidRPr="00197FC4">
          <w:rPr>
            <w:rStyle w:val="Hyperlink"/>
          </w:rPr>
          <w:t>Jy</w:t>
        </w:r>
        <w:r w:rsidR="0003085D" w:rsidRPr="00197FC4">
          <w:rPr>
            <w:rStyle w:val="Hyperlink"/>
          </w:rPr>
          <w:t>e</w:t>
        </w:r>
        <w:r w:rsidR="0003085D" w:rsidRPr="00197FC4">
          <w:rPr>
            <w:rStyle w:val="Hyperlink"/>
          </w:rPr>
          <w:t>PepAeYcaCsi</w:t>
        </w:r>
        <w:r w:rsidR="0003085D" w:rsidRPr="00197FC4">
          <w:rPr>
            <w:rStyle w:val="Hyperlink"/>
          </w:rPr>
          <w:t>n</w:t>
        </w:r>
        <w:r w:rsidR="0003085D" w:rsidRPr="00197FC4">
          <w:rPr>
            <w:rStyle w:val="Hyperlink"/>
          </w:rPr>
          <w:t>D</w:t>
        </w:r>
        <w:proofErr w:type="spellEnd"/>
        <w:r w:rsidR="0003085D" w:rsidRPr="00197FC4">
          <w:rPr>
            <w:rStyle w:val="Hyperlink"/>
            <w:lang w:val="ru-RU"/>
          </w:rPr>
          <w:t>3</w:t>
        </w:r>
      </w:hyperlink>
      <w:r w:rsidR="0003085D">
        <w:rPr>
          <w:lang w:val="ru-RU"/>
        </w:rPr>
        <w:t xml:space="preserve"> </w:t>
      </w:r>
    </w:p>
    <w:p w:rsidR="00952180" w:rsidRDefault="00EC4282" w:rsidP="00D80189">
      <w:pPr>
        <w:rPr>
          <w:lang w:val="ru-RU"/>
        </w:rPr>
      </w:pPr>
      <w:r w:rsidRPr="00EC4282">
        <w:rPr>
          <w:b/>
          <w:lang w:val="ru-RU"/>
        </w:rPr>
        <w:t>Важно:</w:t>
      </w:r>
      <w:r>
        <w:rPr>
          <w:lang w:val="ru-RU"/>
        </w:rPr>
        <w:t xml:space="preserve"> При себе обязательно иметь паспорт, работает пропускной режим.</w:t>
      </w:r>
    </w:p>
    <w:p w:rsidR="00E402B7" w:rsidRPr="00E402B7" w:rsidRDefault="00E402B7" w:rsidP="00E402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ru-RU"/>
        </w:rPr>
      </w:pPr>
      <w:r w:rsidRPr="00E402B7">
        <w:rPr>
          <w:rFonts w:asciiTheme="minorHAnsi" w:hAnsiTheme="minorHAnsi" w:cstheme="minorHAnsi"/>
          <w:b/>
          <w:lang w:val="ru-RU"/>
        </w:rPr>
        <w:t xml:space="preserve">Контактное лицо: </w:t>
      </w:r>
      <w:r w:rsidRPr="00E402B7">
        <w:rPr>
          <w:rFonts w:asciiTheme="minorHAnsi" w:hAnsiTheme="minorHAnsi" w:cstheme="minorHAnsi"/>
          <w:lang w:val="ru-RU"/>
        </w:rPr>
        <w:t xml:space="preserve">Сергей Макогонов, +7 (4212) 703913, </w:t>
      </w:r>
      <w:r w:rsidRPr="00E402B7">
        <w:rPr>
          <w:rFonts w:asciiTheme="minorHAnsi" w:hAnsiTheme="minorHAnsi" w:cstheme="minorHAnsi"/>
          <w:color w:val="000000"/>
          <w:lang w:val="ru-RU"/>
        </w:rPr>
        <w:t>vcsadmin@febras.net</w:t>
      </w:r>
    </w:p>
    <w:p w:rsidR="00952180" w:rsidRDefault="00952180" w:rsidP="00952180">
      <w:pPr>
        <w:jc w:val="center"/>
        <w:rPr>
          <w:lang w:val="ru-RU"/>
        </w:rPr>
      </w:pPr>
    </w:p>
    <w:p w:rsidR="006B6B50" w:rsidRPr="007A7643" w:rsidRDefault="0003085D" w:rsidP="006D5BFC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editId="7D30B053">
            <wp:extent cx="1024647" cy="1024647"/>
            <wp:effectExtent l="0" t="0" r="4445" b="4445"/>
            <wp:docPr id="3" name="Picture 3" descr="http://qrcoder.ru/code/?https%3A%2F%2Fgoo.gl%2Fforms%2FJyePepAeYcaCsinD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goo.gl%2Fforms%2FJyePepAeYcaCsinD3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88" cy="10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B50" w:rsidRPr="007A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9"/>
    <w:rsid w:val="0002723C"/>
    <w:rsid w:val="0003085D"/>
    <w:rsid w:val="00142A73"/>
    <w:rsid w:val="001750D8"/>
    <w:rsid w:val="00185D53"/>
    <w:rsid w:val="00200096"/>
    <w:rsid w:val="002D1043"/>
    <w:rsid w:val="002D2FD4"/>
    <w:rsid w:val="002F763F"/>
    <w:rsid w:val="003670E7"/>
    <w:rsid w:val="00377F22"/>
    <w:rsid w:val="00421733"/>
    <w:rsid w:val="00432C94"/>
    <w:rsid w:val="00486A72"/>
    <w:rsid w:val="005313E3"/>
    <w:rsid w:val="00536006"/>
    <w:rsid w:val="005C4391"/>
    <w:rsid w:val="006B6B50"/>
    <w:rsid w:val="006D5BFC"/>
    <w:rsid w:val="00714480"/>
    <w:rsid w:val="0072286F"/>
    <w:rsid w:val="007A49DB"/>
    <w:rsid w:val="007A7643"/>
    <w:rsid w:val="007A7D8A"/>
    <w:rsid w:val="0085171B"/>
    <w:rsid w:val="00952180"/>
    <w:rsid w:val="00986493"/>
    <w:rsid w:val="009F720D"/>
    <w:rsid w:val="00BE6605"/>
    <w:rsid w:val="00BF48D1"/>
    <w:rsid w:val="00C21FDC"/>
    <w:rsid w:val="00CB018D"/>
    <w:rsid w:val="00D80189"/>
    <w:rsid w:val="00DB2CEC"/>
    <w:rsid w:val="00E402B7"/>
    <w:rsid w:val="00EA15D0"/>
    <w:rsid w:val="00EC4282"/>
    <w:rsid w:val="00ED03A3"/>
    <w:rsid w:val="00F420D5"/>
    <w:rsid w:val="00F55504"/>
    <w:rsid w:val="00FC08E1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4F99"/>
  <w15:docId w15:val="{725F8A6D-20AB-487F-B67F-1B7720E3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1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8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goo.gl/forms/JyePepAeYcaCsin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NVIDIA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Lidia Andreeva</cp:lastModifiedBy>
  <cp:revision>2</cp:revision>
  <dcterms:created xsi:type="dcterms:W3CDTF">2017-03-03T08:53:00Z</dcterms:created>
  <dcterms:modified xsi:type="dcterms:W3CDTF">2017-03-03T08:53:00Z</dcterms:modified>
</cp:coreProperties>
</file>